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E" w:rsidRPr="008E2F7E" w:rsidRDefault="008E2F7E" w:rsidP="008E2F7E">
      <w:pPr>
        <w:jc w:val="center"/>
        <w:rPr>
          <w:b/>
          <w:sz w:val="30"/>
          <w:szCs w:val="30"/>
        </w:rPr>
      </w:pPr>
      <w:r w:rsidRPr="008E2F7E">
        <w:rPr>
          <w:rFonts w:hint="eastAsia"/>
          <w:b/>
          <w:sz w:val="30"/>
          <w:szCs w:val="30"/>
        </w:rPr>
        <w:t>出人头地</w:t>
      </w:r>
      <w:r w:rsidR="00BA51EE">
        <w:rPr>
          <w:rFonts w:hint="eastAsia"/>
          <w:b/>
          <w:sz w:val="30"/>
          <w:szCs w:val="30"/>
        </w:rPr>
        <w:t>——</w:t>
      </w:r>
      <w:r w:rsidRPr="008E2F7E">
        <w:rPr>
          <w:rFonts w:hint="eastAsia"/>
          <w:b/>
          <w:sz w:val="30"/>
          <w:szCs w:val="30"/>
        </w:rPr>
        <w:t>40</w:t>
      </w:r>
      <w:r w:rsidRPr="008E2F7E">
        <w:rPr>
          <w:rFonts w:hint="eastAsia"/>
          <w:b/>
          <w:sz w:val="30"/>
          <w:szCs w:val="30"/>
        </w:rPr>
        <w:t>岁之前，你该做些什么？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二十岁的你，可以熬夜苦读；三十岁的你，可以挑灯夜战；到了四十岁，你该做些什么？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除了少数天才之外，大多数人都是辛勤工作，不断地努力，到四十岁之后才逐渐尝到成功的果实，如果你在四十岁以前，能朝着正确的方向勤奋去做，自然会有丰硕的收获，否则只有暗自悔恨、老大徒伤悲了。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大家都以为迈入稳健的中年之后，工作的担子会越来越重，其实如果作法得当，工作反而会减轻许多。当然，你的责任一定会加重，但年逾不惑的你，是以经验、诀窍和判断力取胜，而</w:t>
      </w:r>
      <w:r w:rsidR="001A02FA">
        <w:rPr>
          <w:rFonts w:hint="eastAsia"/>
        </w:rPr>
        <w:t>不像</w:t>
      </w:r>
      <w:r>
        <w:rPr>
          <w:rFonts w:hint="eastAsia"/>
        </w:rPr>
        <w:t>年轻的小伙子那样，以无穷的精力，一天上十八小时的班来追求成功，年逾四十的成功主管不是“做”事，而是“理”事，助理、秘书、员工自然会帮他“做”事，而他只要制订决策就够了。成功的主管最需要的是思考的时间及分派任务的能力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对大多数人而言，经常要等到四十岁以后，才能晋升到高级管理的职位，并享有主管优属的特权，例如有豪华轿车代步、穿名牌服饰、坐进拥有风水好的办公室等等。而四十岁以前，你往往还在埋头苦干，谈不上什么享受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也许你以为这些都不很重要，你以为，“这些离我都太遥远了！”错了！只要努力，就会有收获，但也只有努力过的人，才能享受成功的滋味，四、五十岁是你该爬上事业顶峰的年纪，按照牌理好好出牌，你就能在事业生涯终了时，带着所有的退休金、养老金及股票等等，光荣退休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今日的种子，是明天的果实。你总有一天要退休的，何不依照以下十原则好好做，以确保自己老年生活的安适？不错，金钱保障未必能解决一切问题，但贫穷必定不能解决任何问题。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一、四十岁以前，你该好好学习</w:t>
      </w:r>
    </w:p>
    <w:p w:rsidR="008E2F7E" w:rsidRDefault="00BA51EE" w:rsidP="008E2F7E">
      <w:pPr>
        <w:ind w:firstLineChars="200" w:firstLine="420"/>
      </w:pPr>
      <w:r>
        <w:rPr>
          <w:rFonts w:hint="eastAsia"/>
        </w:rPr>
        <w:t>要学会你这一行一切的诀窍，原因如下：第一，大多数的人</w:t>
      </w:r>
      <w:r w:rsidR="008E2F7E">
        <w:rPr>
          <w:rFonts w:hint="eastAsia"/>
        </w:rPr>
        <w:t>迈入四十岁大关以后，再要学习就难了。更重要的，四十岁以上的成功者，应该只是用更熟练的方法来运用他们已有的知识罢了。对四十岁以上的人来说，最重要的是判断力，是如何管理人才，以及确立一系列的事业目标。以律师为例，他们二十岁时学习法律条文，三十岁时学会这一行的诀窍；四十岁以后，他们就能很好运用以前所知所学的一切了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商场上也是一样，上了四十岁的人，很难学会新把戏。你非得在四十岁以前就学会所有这一行成功的窍门不可，因为若能有所成，以后你可没有时间，也没有兴趣去学习了。二十岁的你可以熬夜苦读，三十岁的你可以挑灯夜战，四十岁的你如果熬夜，绝对不会是为了学习，而必是为了玩乐。</w:t>
      </w:r>
    </w:p>
    <w:p w:rsidR="008E2F7E" w:rsidRPr="006D3442" w:rsidRDefault="008E2F7E" w:rsidP="00D82A00">
      <w:pPr>
        <w:spacing w:beforeLines="50" w:afterLines="50"/>
        <w:rPr>
          <w:b/>
        </w:rPr>
      </w:pPr>
      <w:r w:rsidRPr="006D3442">
        <w:rPr>
          <w:rFonts w:hint="eastAsia"/>
          <w:b/>
        </w:rPr>
        <w:t>二、要发展出自己的风格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四十岁以前，你一定要有自己独特的风格，也就是要知道自己喜欢什么，怎样才感觉舒适自在，不论是穿着打扮、例行公事</w:t>
      </w:r>
      <w:r w:rsidR="00BA51EE">
        <w:rPr>
          <w:rFonts w:hint="eastAsia"/>
        </w:rPr>
        <w:t>，甚或</w:t>
      </w:r>
      <w:r>
        <w:rPr>
          <w:rFonts w:hint="eastAsia"/>
        </w:rPr>
        <w:t>一些个人的小特点都包括在内。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四十岁以后，你该是个完整的个人，并有特殊的风格。二、三十岁时，你就该及早准备，多方实验，不要到四十岁再来标新立异，让办公室里的同事都吓一大跳。坚定地树立你自己的风格。如果你喜欢深灰色的套装，喜欢吊带裤，可以，就让他成为你的注册商标，你是个早睡早起的人？好，让大家都知道你的习惯。你喜欢桌上插盆鲜花？没问题，教秘书帮你注意这件事。四十岁以后，这些都会成为你的特色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三、尽可能稳固感情生活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四十岁以后并不是不能恋爱或离婚，但如果能有快乐的感情生活，而不要无谓地把力气</w:t>
      </w:r>
      <w:r>
        <w:rPr>
          <w:rFonts w:hint="eastAsia"/>
        </w:rPr>
        <w:lastRenderedPageBreak/>
        <w:t>花在感情纠纷上，自然能使你在事业阶梯上更上一层楼。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感情上的纠扯会让你分心，并扰乱你的精神，更何况不快乐是会传染的，感情不美满会逐渐使你对任何事物都失去兴趣。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能够在四十岁前拥有幸福感情生活的人，成功的希望较大。所以如果你想谈恋爱，想结婚，想离婚，赶快着手去做，不要拖到四十岁以后，因为那时你该开始享受投资的成果了。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四、你该了解自己的弱点所在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只有傻瓜才会过了四十岁还不知道自己的弱点，但为了弱点而</w:t>
      </w:r>
      <w:r w:rsidR="00BA51EE">
        <w:rPr>
          <w:rFonts w:hint="eastAsia"/>
        </w:rPr>
        <w:t>谴责</w:t>
      </w:r>
      <w:r>
        <w:rPr>
          <w:rFonts w:hint="eastAsia"/>
        </w:rPr>
        <w:t>自己也不是办法。你该知道自己做不好什么、忍受不了什么、不愿做什么。当然，千万不要当众宣扬自己什么方面不行。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如果你不喜欢数字，但喜欢富于创新的工作，可别勉强自己为了高薪或满足别人的期望而去做数字工作。找出自己喜欢的那一行，否则你一定过得不快乐，甚至还可能扼杀了自己成功的机会。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纵使你有弱点，也不必自责，只要了解就好了。你之所以为你，不也是因为这些弱点吗？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五、你该明白自己有什么优点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过了四十岁，你也该知道自己有些什么长处，喜欢做什么样的工作，以及自己什么做得比别人好，这点非常重要。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六、你该存起点钱来，以备万一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年轻的时候，长辈常常教我们：“你赚到的第一个一百万，该好好存起，不要乱花，万一哪天你</w:t>
      </w:r>
      <w:r w:rsidR="00BA51EE">
        <w:rPr>
          <w:rFonts w:hint="eastAsia"/>
        </w:rPr>
        <w:t>辞职</w:t>
      </w:r>
      <w:r>
        <w:rPr>
          <w:rFonts w:hint="eastAsia"/>
        </w:rPr>
        <w:t>了，它还</w:t>
      </w:r>
      <w:r w:rsidR="00BA51EE">
        <w:rPr>
          <w:rFonts w:hint="eastAsia"/>
        </w:rPr>
        <w:t>可</w:t>
      </w:r>
      <w:r>
        <w:rPr>
          <w:rFonts w:hint="eastAsia"/>
        </w:rPr>
        <w:t>以派得上用场。”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也许我们还赚不到一百万元，但存笔钱以备万一仍然是个好主意。最窝囊的事莫过于虽然讨厌目前的工作，但若辞职不干却又无以维生。这样的话，你终生将被固定的薪水绑得死死的，一辈子无法翻身。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记住：到四十岁时，一定要存下足以维持一、两年的生活费，否则不管你的公司、老板或同事给你什么样的气受，你也只有咬牙强忍下去的份了。也许你根本用不着这笔钱，但万一有朝一日你唯有辞职一途方是上策，却又为了生计而不得不忍气吞声，一定会悔恨不堪的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七、你该有自己的交际圈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如果你到四十岁还没有自己的交际圈，那麻烦可就大了！你得有些套交情、卖面子的朋友，他们欠你人情，当你有难时，他们会伸出援手。不过要做到这一步，你得先帮助他们、支持他们、倾听他们的问题，他们才会同样地回报你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交际圈可不是一夕之间就变得出来的，你得花几十年耐心地培养它，商业圈就像政治圈一样，你得有些能互相帮助的朋友才行。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八、要学会分派任务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纵使现在没人供你使唤，你也该想想这个问题。不会分派任务的人，会发现自己职位越高，越施展不开。不惑之年你一定要精于此道，懂得知人善任，并该完全信赖他们。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可是大多数的人都学不会这一套分派任务的方法，过了四十可就太迟了。难怪这些人永远只是小角色。知人善任是事业成功的一半。</w:t>
      </w:r>
    </w:p>
    <w:p w:rsidR="008E2F7E" w:rsidRPr="001A02FA" w:rsidRDefault="006D3442" w:rsidP="00D82A00">
      <w:pPr>
        <w:spacing w:beforeLines="50" w:afterLines="50"/>
        <w:rPr>
          <w:b/>
        </w:rPr>
      </w:pPr>
      <w:r>
        <w:rPr>
          <w:rFonts w:hint="eastAsia"/>
          <w:b/>
        </w:rPr>
        <w:t>九、你得</w:t>
      </w:r>
      <w:r w:rsidR="008E2F7E" w:rsidRPr="001A02FA">
        <w:rPr>
          <w:rFonts w:hint="eastAsia"/>
          <w:b/>
        </w:rPr>
        <w:t>知道何时该三缄其口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不要说闲话，不要提自己的计划，别让牌在出手之前就泄了天机。许多时候就是大嘴巴</w:t>
      </w:r>
      <w:r>
        <w:rPr>
          <w:rFonts w:hint="eastAsia"/>
        </w:rPr>
        <w:lastRenderedPageBreak/>
        <w:t>坏了事的。要学会闭上嘴巴，别人不但不会把你当傻瓜，反而会以为你比他们懂得多。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在一般人眼里，能守口如瓶，比用闲聊天得来的人缘要有价值得多。事业地位越高，这话愈真。在高级管理阶层上，能保守秘密是万金不换的美德。</w:t>
      </w:r>
    </w:p>
    <w:p w:rsidR="008E2F7E" w:rsidRPr="001A02FA" w:rsidRDefault="008E2F7E" w:rsidP="00D82A00">
      <w:pPr>
        <w:spacing w:beforeLines="50" w:afterLines="50"/>
        <w:rPr>
          <w:b/>
        </w:rPr>
      </w:pPr>
      <w:r w:rsidRPr="001A02FA">
        <w:rPr>
          <w:rFonts w:hint="eastAsia"/>
          <w:b/>
        </w:rPr>
        <w:t>十、要忠心耿耿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不论为谁做事，都要忠心不渝。如果到四十岁你还没有这种声誉，那么恐怕一辈子都不会有了。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在现代企业里，要爬的高，就要有忠心的美誉。纵使你效命的对象被炒了鱿鱼，你还是会因忠诚的缘故而为继任上司所网罗。但如果你有不忠的恶名，走到那儿都不会</w:t>
      </w:r>
      <w:r w:rsidR="006D3442">
        <w:rPr>
          <w:rFonts w:hint="eastAsia"/>
        </w:rPr>
        <w:t>受</w:t>
      </w:r>
      <w:r>
        <w:rPr>
          <w:rFonts w:hint="eastAsia"/>
        </w:rPr>
        <w:t>到欢迎的。</w:t>
      </w:r>
    </w:p>
    <w:p w:rsidR="008E2F7E" w:rsidRDefault="008E2F7E" w:rsidP="008E2F7E">
      <w:pPr>
        <w:ind w:firstLineChars="200" w:firstLine="420"/>
      </w:pPr>
      <w:r>
        <w:rPr>
          <w:rFonts w:hint="eastAsia"/>
        </w:rPr>
        <w:t>如果你能做到以上十戒，还要记住：要时时保持幽默感。没有任何事是恒久的，成功也不例外。</w:t>
      </w:r>
    </w:p>
    <w:p w:rsidR="008E2F7E" w:rsidRDefault="008E2F7E" w:rsidP="008E2F7E"/>
    <w:p w:rsidR="00F636E5" w:rsidRDefault="008E2F7E" w:rsidP="008E2F7E">
      <w:r>
        <w:rPr>
          <w:rFonts w:hint="eastAsia"/>
        </w:rPr>
        <w:t>（选自《出人头地》卓越出版社出版世界图书出版公司</w:t>
      </w:r>
      <w:r>
        <w:rPr>
          <w:rFonts w:hint="eastAsia"/>
        </w:rPr>
        <w:t xml:space="preserve"> 1992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第一版）</w:t>
      </w:r>
    </w:p>
    <w:sectPr w:rsidR="00F636E5" w:rsidSect="00F6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10" w:rsidRDefault="00996F10" w:rsidP="00D82A00">
      <w:r>
        <w:separator/>
      </w:r>
    </w:p>
  </w:endnote>
  <w:endnote w:type="continuationSeparator" w:id="1">
    <w:p w:rsidR="00996F10" w:rsidRDefault="00996F10" w:rsidP="00D8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10" w:rsidRDefault="00996F10" w:rsidP="00D82A00">
      <w:r>
        <w:separator/>
      </w:r>
    </w:p>
  </w:footnote>
  <w:footnote w:type="continuationSeparator" w:id="1">
    <w:p w:rsidR="00996F10" w:rsidRDefault="00996F10" w:rsidP="00D82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F7E"/>
    <w:rsid w:val="001A02FA"/>
    <w:rsid w:val="002A306B"/>
    <w:rsid w:val="006D3442"/>
    <w:rsid w:val="008E2F7E"/>
    <w:rsid w:val="00996F10"/>
    <w:rsid w:val="00AB4129"/>
    <w:rsid w:val="00BA51EE"/>
    <w:rsid w:val="00D82A00"/>
    <w:rsid w:val="00F6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pfind</dc:creator>
  <cp:lastModifiedBy>pfind</cp:lastModifiedBy>
  <cp:revision>5</cp:revision>
  <dcterms:created xsi:type="dcterms:W3CDTF">2013-03-18T06:30:00Z</dcterms:created>
  <dcterms:modified xsi:type="dcterms:W3CDTF">2013-03-18T07:03:00Z</dcterms:modified>
</cp:coreProperties>
</file>